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9E9B9" w14:textId="0C1FC39F" w:rsidR="00AE0DAD" w:rsidRPr="00661911" w:rsidRDefault="00DA15FD">
      <w:pPr>
        <w:rPr>
          <w:rFonts w:ascii="Calisto MT" w:hAnsi="Calisto MT"/>
          <w:b/>
          <w:sz w:val="40"/>
          <w:szCs w:val="36"/>
        </w:rPr>
      </w:pPr>
      <w:r w:rsidRPr="00661911">
        <w:rPr>
          <w:rFonts w:ascii="Calisto MT" w:hAnsi="Calisto MT"/>
          <w:b/>
          <w:sz w:val="40"/>
          <w:szCs w:val="36"/>
        </w:rPr>
        <w:t xml:space="preserve">Creating a </w:t>
      </w:r>
      <w:r w:rsidR="003825C5">
        <w:rPr>
          <w:rFonts w:ascii="Calisto MT" w:hAnsi="Calisto MT"/>
          <w:b/>
          <w:sz w:val="40"/>
          <w:szCs w:val="36"/>
        </w:rPr>
        <w:t xml:space="preserve">Transition </w:t>
      </w:r>
      <w:r w:rsidRPr="00661911">
        <w:rPr>
          <w:rFonts w:ascii="Calisto MT" w:hAnsi="Calisto MT"/>
          <w:b/>
          <w:sz w:val="40"/>
          <w:szCs w:val="36"/>
        </w:rPr>
        <w:t>Sentence Outline</w:t>
      </w:r>
    </w:p>
    <w:p w14:paraId="39481D26" w14:textId="308F2CD1" w:rsidR="00DA15FD" w:rsidRPr="00AF2F5B" w:rsidRDefault="00661911" w:rsidP="003825C5">
      <w:pPr>
        <w:spacing w:line="240" w:lineRule="auto"/>
      </w:pPr>
      <w:r>
        <w:t xml:space="preserve">Define </w:t>
      </w:r>
      <w:r w:rsidR="00DA15FD" w:rsidRPr="00AF2F5B">
        <w:t xml:space="preserve">your “stance” within the rhetorical situation and the </w:t>
      </w:r>
      <w:r>
        <w:t xml:space="preserve">logical structure of Primary Supports for </w:t>
      </w:r>
      <w:r w:rsidR="00DA15FD" w:rsidRPr="00AF2F5B">
        <w:t>your argument in support of your Thesis</w:t>
      </w:r>
      <w:r w:rsidR="003825C5">
        <w:t xml:space="preserve">. Use the table below to create a Transition Sentence Outline for your paper. </w:t>
      </w:r>
      <w:r w:rsidR="00DA15FD" w:rsidRPr="00AF2F5B">
        <w:t xml:space="preserve"> </w:t>
      </w:r>
    </w:p>
    <w:tbl>
      <w:tblPr>
        <w:tblStyle w:val="TableGrid"/>
        <w:tblW w:w="0" w:type="auto"/>
        <w:tblLook w:val="04A0" w:firstRow="1" w:lastRow="0" w:firstColumn="1" w:lastColumn="0" w:noHBand="0" w:noVBand="1"/>
      </w:tblPr>
      <w:tblGrid>
        <w:gridCol w:w="2709"/>
        <w:gridCol w:w="6785"/>
      </w:tblGrid>
      <w:tr w:rsidR="00AF2F5B" w:rsidRPr="00AF2F5B" w14:paraId="091EEB8D" w14:textId="77777777">
        <w:tc>
          <w:tcPr>
            <w:tcW w:w="9576" w:type="dxa"/>
            <w:gridSpan w:val="2"/>
          </w:tcPr>
          <w:p w14:paraId="1E930476" w14:textId="77777777" w:rsidR="005D380C" w:rsidRPr="00AF2F5B" w:rsidRDefault="005D380C">
            <w:pPr>
              <w:rPr>
                <w:b/>
                <w:sz w:val="24"/>
                <w:szCs w:val="24"/>
              </w:rPr>
            </w:pPr>
            <w:r w:rsidRPr="00AF2F5B">
              <w:rPr>
                <w:b/>
                <w:sz w:val="24"/>
                <w:szCs w:val="24"/>
              </w:rPr>
              <w:t>Rhetorical Stance</w:t>
            </w:r>
          </w:p>
        </w:tc>
      </w:tr>
      <w:tr w:rsidR="00AF2F5B" w:rsidRPr="00AF2F5B" w14:paraId="0B20D4B5" w14:textId="77777777">
        <w:tc>
          <w:tcPr>
            <w:tcW w:w="2718" w:type="dxa"/>
          </w:tcPr>
          <w:p w14:paraId="023F3B0C" w14:textId="77777777" w:rsidR="005D380C" w:rsidRPr="00AF2F5B" w:rsidRDefault="005D380C" w:rsidP="00C002D9">
            <w:r w:rsidRPr="00AF2F5B">
              <w:t>Subject:</w:t>
            </w:r>
          </w:p>
        </w:tc>
        <w:tc>
          <w:tcPr>
            <w:tcW w:w="6858" w:type="dxa"/>
          </w:tcPr>
          <w:p w14:paraId="4EC8DF06" w14:textId="77777777" w:rsidR="005D380C" w:rsidRPr="00AF2F5B" w:rsidRDefault="005D380C"/>
        </w:tc>
      </w:tr>
      <w:tr w:rsidR="00AF2F5B" w:rsidRPr="00AF2F5B" w14:paraId="6816DEFB" w14:textId="77777777">
        <w:tc>
          <w:tcPr>
            <w:tcW w:w="2718" w:type="dxa"/>
          </w:tcPr>
          <w:p w14:paraId="058CE0F9" w14:textId="77777777" w:rsidR="005D380C" w:rsidRPr="00AF2F5B" w:rsidRDefault="005D380C" w:rsidP="00C002D9">
            <w:r w:rsidRPr="00AF2F5B">
              <w:t xml:space="preserve">Essay Question(Issue): </w:t>
            </w:r>
          </w:p>
        </w:tc>
        <w:tc>
          <w:tcPr>
            <w:tcW w:w="6858" w:type="dxa"/>
          </w:tcPr>
          <w:p w14:paraId="089F734C" w14:textId="17F79254" w:rsidR="005D380C" w:rsidRPr="00AF2F5B" w:rsidRDefault="005D380C"/>
        </w:tc>
      </w:tr>
      <w:tr w:rsidR="00AF2F5B" w:rsidRPr="00AF2F5B" w14:paraId="77D68476" w14:textId="77777777">
        <w:tc>
          <w:tcPr>
            <w:tcW w:w="2718" w:type="dxa"/>
          </w:tcPr>
          <w:p w14:paraId="5075421D" w14:textId="77777777" w:rsidR="005D380C" w:rsidRPr="00AF2F5B" w:rsidRDefault="005D380C" w:rsidP="00C002D9">
            <w:r w:rsidRPr="00AF2F5B">
              <w:t xml:space="preserve">Thesis (answer): </w:t>
            </w:r>
          </w:p>
        </w:tc>
        <w:tc>
          <w:tcPr>
            <w:tcW w:w="6858" w:type="dxa"/>
          </w:tcPr>
          <w:p w14:paraId="3D7620D6" w14:textId="77777777" w:rsidR="005D380C" w:rsidRPr="00AF2F5B" w:rsidRDefault="005D380C"/>
        </w:tc>
      </w:tr>
      <w:tr w:rsidR="00AF2F5B" w:rsidRPr="00AF2F5B" w14:paraId="18EA7A32" w14:textId="77777777">
        <w:tc>
          <w:tcPr>
            <w:tcW w:w="9576" w:type="dxa"/>
            <w:gridSpan w:val="2"/>
          </w:tcPr>
          <w:p w14:paraId="7BA49115" w14:textId="77777777" w:rsidR="005D380C" w:rsidRPr="00AF2F5B" w:rsidRDefault="005D380C"/>
          <w:p w14:paraId="735EDA52" w14:textId="77777777" w:rsidR="005D380C" w:rsidRPr="00AF2F5B" w:rsidRDefault="005D380C">
            <w:r w:rsidRPr="00AF2F5B">
              <w:rPr>
                <w:b/>
                <w:sz w:val="24"/>
                <w:szCs w:val="24"/>
              </w:rPr>
              <w:t>The Logical Structure of Support:</w:t>
            </w:r>
            <w:r w:rsidRPr="00AF2F5B">
              <w:br/>
              <w:t>-each one phrased as a Topic/Transition/Linking Sentence (you need at least three)</w:t>
            </w:r>
          </w:p>
        </w:tc>
      </w:tr>
      <w:tr w:rsidR="00AF2F5B" w:rsidRPr="00AF2F5B" w14:paraId="3D18FCBC" w14:textId="77777777">
        <w:tc>
          <w:tcPr>
            <w:tcW w:w="2718" w:type="dxa"/>
          </w:tcPr>
          <w:p w14:paraId="765E941F" w14:textId="77777777" w:rsidR="005D380C" w:rsidRPr="00AF2F5B" w:rsidRDefault="005D380C">
            <w:r w:rsidRPr="00AF2F5B">
              <w:t>Primary Support #1</w:t>
            </w:r>
          </w:p>
        </w:tc>
        <w:tc>
          <w:tcPr>
            <w:tcW w:w="6858" w:type="dxa"/>
          </w:tcPr>
          <w:p w14:paraId="25655FCD" w14:textId="77777777" w:rsidR="005D380C" w:rsidRPr="00AF2F5B" w:rsidRDefault="005D380C"/>
        </w:tc>
      </w:tr>
      <w:tr w:rsidR="00AF2F5B" w:rsidRPr="00AF2F5B" w14:paraId="377A63A9" w14:textId="77777777">
        <w:tc>
          <w:tcPr>
            <w:tcW w:w="2718" w:type="dxa"/>
          </w:tcPr>
          <w:p w14:paraId="02A49A28" w14:textId="77777777" w:rsidR="005D380C" w:rsidRPr="00AF2F5B" w:rsidRDefault="005D380C">
            <w:r w:rsidRPr="00AF2F5B">
              <w:t>Primary Support #2</w:t>
            </w:r>
          </w:p>
        </w:tc>
        <w:tc>
          <w:tcPr>
            <w:tcW w:w="6858" w:type="dxa"/>
          </w:tcPr>
          <w:p w14:paraId="7FBAAC8C" w14:textId="77777777" w:rsidR="005D380C" w:rsidRPr="00AF2F5B" w:rsidRDefault="005D380C"/>
        </w:tc>
      </w:tr>
      <w:tr w:rsidR="00AF2F5B" w:rsidRPr="00AF2F5B" w14:paraId="514850DF" w14:textId="77777777">
        <w:tc>
          <w:tcPr>
            <w:tcW w:w="2718" w:type="dxa"/>
          </w:tcPr>
          <w:p w14:paraId="6D4E0B0E" w14:textId="77777777" w:rsidR="005D380C" w:rsidRPr="00AF2F5B" w:rsidRDefault="005D380C">
            <w:r w:rsidRPr="00AF2F5B">
              <w:t>Primary Support #3</w:t>
            </w:r>
          </w:p>
        </w:tc>
        <w:tc>
          <w:tcPr>
            <w:tcW w:w="6858" w:type="dxa"/>
          </w:tcPr>
          <w:p w14:paraId="660B0EEC" w14:textId="77777777" w:rsidR="005D380C" w:rsidRPr="00AF2F5B" w:rsidRDefault="005D380C"/>
        </w:tc>
      </w:tr>
      <w:tr w:rsidR="00AF2F5B" w:rsidRPr="00AF2F5B" w14:paraId="4E786064" w14:textId="77777777">
        <w:tc>
          <w:tcPr>
            <w:tcW w:w="2718" w:type="dxa"/>
          </w:tcPr>
          <w:p w14:paraId="5E534C62" w14:textId="77777777" w:rsidR="005D380C" w:rsidRPr="00AF2F5B" w:rsidRDefault="005D380C">
            <w:r w:rsidRPr="00AF2F5B">
              <w:t>Primary Support #4?</w:t>
            </w:r>
          </w:p>
        </w:tc>
        <w:tc>
          <w:tcPr>
            <w:tcW w:w="6858" w:type="dxa"/>
          </w:tcPr>
          <w:p w14:paraId="3CA62F7B" w14:textId="77777777" w:rsidR="005D380C" w:rsidRPr="00AF2F5B" w:rsidRDefault="005D380C"/>
        </w:tc>
      </w:tr>
      <w:tr w:rsidR="00AF2F5B" w:rsidRPr="00AF2F5B" w14:paraId="73DA128B" w14:textId="77777777">
        <w:tc>
          <w:tcPr>
            <w:tcW w:w="2718" w:type="dxa"/>
          </w:tcPr>
          <w:p w14:paraId="7B16CCF1" w14:textId="77777777" w:rsidR="005D380C" w:rsidRPr="00AF2F5B" w:rsidRDefault="005D380C">
            <w:r w:rsidRPr="00AF2F5B">
              <w:t>Primary Support #5?</w:t>
            </w:r>
          </w:p>
        </w:tc>
        <w:tc>
          <w:tcPr>
            <w:tcW w:w="6858" w:type="dxa"/>
          </w:tcPr>
          <w:p w14:paraId="34C139FB" w14:textId="77777777" w:rsidR="005D380C" w:rsidRPr="00AF2F5B" w:rsidRDefault="005D380C"/>
        </w:tc>
      </w:tr>
    </w:tbl>
    <w:p w14:paraId="10065FD3" w14:textId="77777777" w:rsidR="00D85354" w:rsidRDefault="00D85354" w:rsidP="005D380C"/>
    <w:p w14:paraId="5F96E8E8" w14:textId="77777777" w:rsidR="005D380C" w:rsidRPr="00AF2F5B" w:rsidRDefault="005D380C" w:rsidP="005D380C">
      <w:r w:rsidRPr="00AF2F5B">
        <w:t xml:space="preserve">Example: </w:t>
      </w:r>
      <w:r w:rsidR="00D85354">
        <w:t xml:space="preserve">from example critical essay with research: </w:t>
      </w:r>
      <w:hyperlink r:id="rId6" w:history="1">
        <w:r w:rsidR="00D85354" w:rsidRPr="00326DD6">
          <w:rPr>
            <w:rStyle w:val="Hyperlink"/>
          </w:rPr>
          <w:t>http://www.lirvin.net/1302/EGcritessaywresearch.pdf</w:t>
        </w:r>
      </w:hyperlink>
      <w:r w:rsidR="00D85354">
        <w:t xml:space="preserve"> </w:t>
      </w:r>
    </w:p>
    <w:tbl>
      <w:tblPr>
        <w:tblStyle w:val="TableGrid"/>
        <w:tblW w:w="0" w:type="auto"/>
        <w:tblLook w:val="04A0" w:firstRow="1" w:lastRow="0" w:firstColumn="1" w:lastColumn="0" w:noHBand="0" w:noVBand="1"/>
      </w:tblPr>
      <w:tblGrid>
        <w:gridCol w:w="2704"/>
        <w:gridCol w:w="6790"/>
      </w:tblGrid>
      <w:tr w:rsidR="00AF2F5B" w:rsidRPr="00AF2F5B" w14:paraId="2786E2C7" w14:textId="77777777">
        <w:tc>
          <w:tcPr>
            <w:tcW w:w="9576" w:type="dxa"/>
            <w:gridSpan w:val="2"/>
            <w:shd w:val="clear" w:color="auto" w:fill="D9D9D9" w:themeFill="background1" w:themeFillShade="D9"/>
          </w:tcPr>
          <w:p w14:paraId="3B720285" w14:textId="77777777" w:rsidR="005D380C" w:rsidRPr="00AF2F5B" w:rsidRDefault="005D380C" w:rsidP="00C002D9">
            <w:pPr>
              <w:rPr>
                <w:b/>
                <w:sz w:val="24"/>
                <w:szCs w:val="24"/>
              </w:rPr>
            </w:pPr>
            <w:r w:rsidRPr="00AF2F5B">
              <w:rPr>
                <w:b/>
                <w:sz w:val="24"/>
                <w:szCs w:val="24"/>
              </w:rPr>
              <w:t>Rhetorical Stance</w:t>
            </w:r>
          </w:p>
          <w:p w14:paraId="1FD773EC" w14:textId="77777777" w:rsidR="00AF2F5B" w:rsidRPr="00AF2F5B" w:rsidRDefault="00AF2F5B" w:rsidP="00C002D9">
            <w:pPr>
              <w:rPr>
                <w:b/>
                <w:sz w:val="24"/>
                <w:szCs w:val="24"/>
              </w:rPr>
            </w:pPr>
          </w:p>
        </w:tc>
      </w:tr>
      <w:tr w:rsidR="00AF2F5B" w:rsidRPr="00AF2F5B" w14:paraId="0243D166" w14:textId="77777777">
        <w:tc>
          <w:tcPr>
            <w:tcW w:w="2718" w:type="dxa"/>
          </w:tcPr>
          <w:p w14:paraId="7CB6AF0D" w14:textId="77777777" w:rsidR="005D380C" w:rsidRPr="00AF2F5B" w:rsidRDefault="005D380C" w:rsidP="00D85354">
            <w:pPr>
              <w:spacing w:line="276" w:lineRule="auto"/>
            </w:pPr>
            <w:r w:rsidRPr="00AF2F5B">
              <w:t>Subject:</w:t>
            </w:r>
          </w:p>
        </w:tc>
        <w:tc>
          <w:tcPr>
            <w:tcW w:w="6858" w:type="dxa"/>
          </w:tcPr>
          <w:p w14:paraId="07667FDC" w14:textId="77777777" w:rsidR="005D380C" w:rsidRPr="00AF2F5B" w:rsidRDefault="00D85354" w:rsidP="00D85354">
            <w:pPr>
              <w:spacing w:line="276" w:lineRule="auto"/>
            </w:pPr>
            <w:r>
              <w:t>Magical Realism and “</w:t>
            </w:r>
            <w:r w:rsidRPr="00555749">
              <w:rPr>
                <w:rStyle w:val="Emphasis"/>
              </w:rPr>
              <w:t>A Very Old Man with Enormous Wings</w:t>
            </w:r>
            <w:r>
              <w:t>”</w:t>
            </w:r>
          </w:p>
        </w:tc>
      </w:tr>
      <w:tr w:rsidR="00AF2F5B" w:rsidRPr="00AF2F5B" w14:paraId="44BE92B5" w14:textId="77777777">
        <w:tc>
          <w:tcPr>
            <w:tcW w:w="2718" w:type="dxa"/>
          </w:tcPr>
          <w:p w14:paraId="7EC4EB8D" w14:textId="77777777" w:rsidR="005D380C" w:rsidRPr="00AF2F5B" w:rsidRDefault="005D380C" w:rsidP="00D85354">
            <w:pPr>
              <w:spacing w:line="276" w:lineRule="auto"/>
            </w:pPr>
            <w:r w:rsidRPr="00AF2F5B">
              <w:t xml:space="preserve">Essay Question(Issue): </w:t>
            </w:r>
          </w:p>
        </w:tc>
        <w:tc>
          <w:tcPr>
            <w:tcW w:w="6858" w:type="dxa"/>
          </w:tcPr>
          <w:p w14:paraId="638D7496" w14:textId="77777777" w:rsidR="005D380C" w:rsidRPr="00AF2F5B" w:rsidRDefault="00A47B4D" w:rsidP="00D85354">
            <w:pPr>
              <w:spacing w:line="276" w:lineRule="auto"/>
            </w:pPr>
            <w:r>
              <w:t>Does the story, “</w:t>
            </w:r>
            <w:r w:rsidRPr="00555749">
              <w:rPr>
                <w:rStyle w:val="Emphasis"/>
              </w:rPr>
              <w:t>A Very Old Man with Enormous Wings</w:t>
            </w:r>
            <w:r>
              <w:t xml:space="preserve">,” by Gabriel Garcia Marquez similarly add meaning to his story through magical realism? </w:t>
            </w:r>
          </w:p>
        </w:tc>
      </w:tr>
      <w:tr w:rsidR="00AF2F5B" w:rsidRPr="00AF2F5B" w14:paraId="2EE544A3" w14:textId="77777777">
        <w:tc>
          <w:tcPr>
            <w:tcW w:w="2718" w:type="dxa"/>
          </w:tcPr>
          <w:p w14:paraId="5E0EF907" w14:textId="77777777" w:rsidR="005D380C" w:rsidRPr="00AF2F5B" w:rsidRDefault="005D380C" w:rsidP="00D85354">
            <w:pPr>
              <w:spacing w:line="276" w:lineRule="auto"/>
            </w:pPr>
            <w:r w:rsidRPr="00AF2F5B">
              <w:t xml:space="preserve">Thesis (answer): </w:t>
            </w:r>
          </w:p>
        </w:tc>
        <w:tc>
          <w:tcPr>
            <w:tcW w:w="6858" w:type="dxa"/>
          </w:tcPr>
          <w:p w14:paraId="7F74621F" w14:textId="77777777" w:rsidR="005D380C" w:rsidRPr="00A47B4D" w:rsidRDefault="00A47B4D" w:rsidP="00A47B4D">
            <w:pPr>
              <w:pStyle w:val="NormalWeb"/>
              <w:rPr>
                <w:rFonts w:asciiTheme="minorHAnsi" w:hAnsiTheme="minorHAnsi"/>
              </w:rPr>
            </w:pPr>
            <w:r w:rsidRPr="00A47B4D">
              <w:rPr>
                <w:rFonts w:asciiTheme="minorHAnsi" w:hAnsiTheme="minorHAnsi"/>
              </w:rPr>
              <w:t xml:space="preserve">Without question, core elements of magical realism are clearly used for unique effects within the story “A Very Old Man with Enormous Wings.” </w:t>
            </w:r>
          </w:p>
        </w:tc>
      </w:tr>
      <w:tr w:rsidR="00AF2F5B" w:rsidRPr="00AF2F5B" w14:paraId="20E30EEB" w14:textId="77777777">
        <w:tc>
          <w:tcPr>
            <w:tcW w:w="9576" w:type="dxa"/>
            <w:gridSpan w:val="2"/>
            <w:shd w:val="clear" w:color="auto" w:fill="D9D9D9" w:themeFill="background1" w:themeFillShade="D9"/>
          </w:tcPr>
          <w:p w14:paraId="2C86E0FB" w14:textId="77777777" w:rsidR="005D380C" w:rsidRPr="00AF2F5B" w:rsidRDefault="005D380C" w:rsidP="00D85354">
            <w:pPr>
              <w:spacing w:line="276" w:lineRule="auto"/>
            </w:pPr>
          </w:p>
          <w:p w14:paraId="4D71C6C3" w14:textId="77777777" w:rsidR="005D380C" w:rsidRPr="00AF2F5B" w:rsidRDefault="005D380C" w:rsidP="00D85354">
            <w:pPr>
              <w:spacing w:line="276" w:lineRule="auto"/>
            </w:pPr>
            <w:r w:rsidRPr="00AF2F5B">
              <w:rPr>
                <w:b/>
                <w:sz w:val="24"/>
                <w:szCs w:val="24"/>
              </w:rPr>
              <w:t>The Logical Structure of Support:</w:t>
            </w:r>
            <w:r w:rsidRPr="00AF2F5B">
              <w:br/>
              <w:t>-each one phrased as a Topic/Transition/Linking Sentence (you need at least three)</w:t>
            </w:r>
          </w:p>
        </w:tc>
      </w:tr>
      <w:tr w:rsidR="00AF2F5B" w:rsidRPr="00AF2F5B" w14:paraId="7D31B585" w14:textId="77777777">
        <w:tc>
          <w:tcPr>
            <w:tcW w:w="2718" w:type="dxa"/>
          </w:tcPr>
          <w:p w14:paraId="41C00C50" w14:textId="77777777" w:rsidR="005D380C" w:rsidRPr="00AF2F5B" w:rsidRDefault="005D380C" w:rsidP="00D85354">
            <w:pPr>
              <w:spacing w:line="276" w:lineRule="auto"/>
            </w:pPr>
            <w:r w:rsidRPr="00AF2F5B">
              <w:t>Primary Support #1</w:t>
            </w:r>
          </w:p>
        </w:tc>
        <w:tc>
          <w:tcPr>
            <w:tcW w:w="6858" w:type="dxa"/>
          </w:tcPr>
          <w:p w14:paraId="7FA522B7" w14:textId="77777777" w:rsidR="005D380C" w:rsidRPr="00AF2F5B" w:rsidRDefault="00D85354" w:rsidP="00D85354">
            <w:pPr>
              <w:spacing w:line="276" w:lineRule="auto"/>
            </w:pPr>
            <w:r>
              <w:t>The first aspect of magical realism utilized by Marquez is he melds fantasy with ordinary realistic events giving plausibility to both. </w:t>
            </w:r>
          </w:p>
        </w:tc>
      </w:tr>
      <w:tr w:rsidR="00AF2F5B" w:rsidRPr="00AF2F5B" w14:paraId="0AE7CA51" w14:textId="77777777">
        <w:tc>
          <w:tcPr>
            <w:tcW w:w="2718" w:type="dxa"/>
          </w:tcPr>
          <w:p w14:paraId="770DB702" w14:textId="77777777" w:rsidR="005D380C" w:rsidRPr="00AF2F5B" w:rsidRDefault="005D380C" w:rsidP="00D85354">
            <w:pPr>
              <w:spacing w:line="276" w:lineRule="auto"/>
            </w:pPr>
            <w:r w:rsidRPr="00AF2F5B">
              <w:t>Primary Support #2</w:t>
            </w:r>
          </w:p>
        </w:tc>
        <w:tc>
          <w:tcPr>
            <w:tcW w:w="6858" w:type="dxa"/>
          </w:tcPr>
          <w:p w14:paraId="6432C621" w14:textId="77777777" w:rsidR="005D380C" w:rsidRPr="00AF2F5B" w:rsidRDefault="00D85354" w:rsidP="00D85354">
            <w:pPr>
              <w:spacing w:line="276" w:lineRule="auto"/>
              <w:rPr>
                <w:u w:val="single"/>
              </w:rPr>
            </w:pPr>
            <w:r>
              <w:t>Second, by being inconsistent and contradictory, Marquez influences the reader’s point of view: another characteristic seen in magical realism. </w:t>
            </w:r>
          </w:p>
        </w:tc>
      </w:tr>
      <w:tr w:rsidR="00AF2F5B" w:rsidRPr="00AF2F5B" w14:paraId="0532696E" w14:textId="77777777">
        <w:tc>
          <w:tcPr>
            <w:tcW w:w="2718" w:type="dxa"/>
          </w:tcPr>
          <w:p w14:paraId="79492F3C" w14:textId="77777777" w:rsidR="005D380C" w:rsidRPr="00AF2F5B" w:rsidRDefault="005D380C" w:rsidP="00D85354">
            <w:pPr>
              <w:spacing w:line="276" w:lineRule="auto"/>
            </w:pPr>
            <w:r w:rsidRPr="00AF2F5B">
              <w:t>Primary Support #3</w:t>
            </w:r>
          </w:p>
        </w:tc>
        <w:tc>
          <w:tcPr>
            <w:tcW w:w="6858" w:type="dxa"/>
          </w:tcPr>
          <w:p w14:paraId="07A5F847" w14:textId="77777777" w:rsidR="005D380C" w:rsidRPr="00AF2F5B" w:rsidRDefault="00D85354" w:rsidP="00D85354">
            <w:pPr>
              <w:spacing w:line="276" w:lineRule="auto"/>
              <w:rPr>
                <w:u w:val="single"/>
              </w:rPr>
            </w:pPr>
            <w:r>
              <w:t>Additionally, another characteristic of magical realism apparent in Marquez’s story is the use of transformations or metamorphosis.</w:t>
            </w:r>
          </w:p>
        </w:tc>
      </w:tr>
    </w:tbl>
    <w:p w14:paraId="7A0345D3" w14:textId="77777777" w:rsidR="005D380C" w:rsidRPr="00AF2F5B" w:rsidRDefault="005D380C"/>
    <w:p w14:paraId="6A9A9793" w14:textId="77777777" w:rsidR="00AF2F5B" w:rsidRPr="00AF2F5B" w:rsidRDefault="00AF2F5B"/>
    <w:p w14:paraId="47B5E035" w14:textId="47877481" w:rsidR="00AF2F5B" w:rsidRPr="008F7F14" w:rsidRDefault="00AF2F5B" w:rsidP="00D85354">
      <w:pPr>
        <w:rPr>
          <w:rFonts w:ascii="Arial" w:eastAsia="Times New Roman" w:hAnsi="Arial" w:cs="Arial"/>
          <w:b/>
          <w:bCs/>
          <w:sz w:val="27"/>
          <w:szCs w:val="27"/>
        </w:rPr>
      </w:pPr>
      <w:r w:rsidRPr="00AF2F5B">
        <w:rPr>
          <w:rFonts w:ascii="Arial" w:eastAsia="Times New Roman" w:hAnsi="Arial" w:cs="Arial"/>
          <w:b/>
          <w:bCs/>
          <w:sz w:val="27"/>
          <w:szCs w:val="27"/>
        </w:rPr>
        <w:lastRenderedPageBreak/>
        <w:t>The Key to Coherence: Topic/Transition/Linking Sentences</w:t>
      </w:r>
    </w:p>
    <w:p w14:paraId="27672A1F" w14:textId="77777777" w:rsidR="00AF2F5B" w:rsidRPr="00AF2F5B" w:rsidRDefault="00AF2F5B" w:rsidP="00AF2F5B">
      <w:pPr>
        <w:spacing w:before="100" w:beforeAutospacing="1" w:after="100" w:afterAutospacing="1" w:line="240" w:lineRule="auto"/>
        <w:rPr>
          <w:rFonts w:ascii="Times New Roman" w:eastAsia="Times New Roman" w:hAnsi="Times New Roman" w:cs="Times New Roman"/>
        </w:rPr>
      </w:pPr>
      <w:r w:rsidRPr="00AF2F5B">
        <w:rPr>
          <w:rFonts w:ascii="Arial" w:eastAsia="Times New Roman" w:hAnsi="Arial" w:cs="Arial"/>
        </w:rPr>
        <w:t xml:space="preserve">I call this </w:t>
      </w:r>
      <w:proofErr w:type="gramStart"/>
      <w:r w:rsidRPr="00AF2F5B">
        <w:rPr>
          <w:rFonts w:ascii="Arial" w:eastAsia="Times New Roman" w:hAnsi="Arial" w:cs="Arial"/>
        </w:rPr>
        <w:t>si</w:t>
      </w:r>
      <w:r>
        <w:rPr>
          <w:rFonts w:ascii="Arial" w:eastAsia="Times New Roman" w:hAnsi="Arial" w:cs="Arial"/>
        </w:rPr>
        <w:t>gn post</w:t>
      </w:r>
      <w:proofErr w:type="gramEnd"/>
      <w:r w:rsidRPr="00AF2F5B">
        <w:rPr>
          <w:rFonts w:ascii="Arial" w:eastAsia="Times New Roman" w:hAnsi="Arial" w:cs="Arial"/>
        </w:rPr>
        <w:t xml:space="preserve"> when you move from one primary support to the next a "Topic/Transition/ Linking" sentence. A Topic/Transition/Linking Sentence comes in the first sentence of each body paragraph and DOES three things: </w:t>
      </w:r>
    </w:p>
    <w:p w14:paraId="3BC7AB13" w14:textId="77777777" w:rsidR="00AF2F5B" w:rsidRPr="00AF2F5B" w:rsidRDefault="00AF2F5B" w:rsidP="003825C5">
      <w:pPr>
        <w:spacing w:beforeAutospacing="1" w:after="100" w:afterAutospacing="1" w:line="240" w:lineRule="auto"/>
        <w:ind w:left="720"/>
        <w:rPr>
          <w:rFonts w:ascii="Times New Roman" w:eastAsia="Times New Roman" w:hAnsi="Times New Roman" w:cs="Times New Roman"/>
        </w:rPr>
      </w:pPr>
      <w:r w:rsidRPr="00AF2F5B">
        <w:rPr>
          <w:rFonts w:ascii="Arial" w:eastAsia="Times New Roman" w:hAnsi="Arial" w:cs="Arial"/>
        </w:rPr>
        <w:t xml:space="preserve">1) It gives a signal word (a transition telling the reader here is a primary support) </w:t>
      </w:r>
      <w:r w:rsidRPr="00AF2F5B">
        <w:rPr>
          <w:rFonts w:ascii="Arial" w:eastAsia="Times New Roman" w:hAnsi="Arial" w:cs="Arial"/>
        </w:rPr>
        <w:br/>
        <w:t>2) It reconnects with or restates the thesis</w:t>
      </w:r>
      <w:r w:rsidRPr="00AF2F5B">
        <w:rPr>
          <w:rFonts w:ascii="Arial" w:eastAsia="Times New Roman" w:hAnsi="Arial" w:cs="Arial"/>
        </w:rPr>
        <w:br/>
        <w:t>3) It presents the primary support (reason) to be focused on in that paragraph</w:t>
      </w:r>
    </w:p>
    <w:p w14:paraId="75FABA23" w14:textId="77777777" w:rsidR="00AF2F5B" w:rsidRPr="00AF2F5B" w:rsidRDefault="00AF2F5B" w:rsidP="00AF2F5B">
      <w:pPr>
        <w:spacing w:before="100" w:beforeAutospacing="1" w:after="100" w:afterAutospacing="1" w:line="240" w:lineRule="auto"/>
        <w:rPr>
          <w:rFonts w:ascii="Times New Roman" w:eastAsia="Times New Roman" w:hAnsi="Times New Roman" w:cs="Times New Roman"/>
        </w:rPr>
      </w:pPr>
      <w:r w:rsidRPr="00AF2F5B">
        <w:rPr>
          <w:rFonts w:ascii="Arial" w:eastAsia="Times New Roman" w:hAnsi="Arial" w:cs="Arial"/>
        </w:rPr>
        <w:t xml:space="preserve">Look at this example from an argument/persuasion essay: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
        <w:gridCol w:w="8047"/>
      </w:tblGrid>
      <w:tr w:rsidR="00AF2F5B" w:rsidRPr="00AF2F5B" w14:paraId="50A5F44F" w14:textId="77777777">
        <w:trPr>
          <w:trHeight w:val="552"/>
          <w:tblCellSpacing w:w="15" w:type="dxa"/>
        </w:trPr>
        <w:tc>
          <w:tcPr>
            <w:tcW w:w="750" w:type="pct"/>
          </w:tcPr>
          <w:p w14:paraId="2EC3C06F" w14:textId="77777777" w:rsidR="00AF2F5B" w:rsidRPr="00AF2F5B" w:rsidRDefault="00AF2F5B" w:rsidP="00AF2F5B">
            <w:pPr>
              <w:spacing w:after="0" w:line="240" w:lineRule="auto"/>
              <w:rPr>
                <w:rFonts w:ascii="Times New Roman" w:eastAsia="Times New Roman" w:hAnsi="Times New Roman" w:cs="Times New Roman"/>
              </w:rPr>
            </w:pPr>
            <w:r w:rsidRPr="00AF2F5B">
              <w:rPr>
                <w:rFonts w:ascii="Arial" w:eastAsia="Times New Roman" w:hAnsi="Arial" w:cs="Arial"/>
              </w:rPr>
              <w:t>Position:</w:t>
            </w:r>
          </w:p>
        </w:tc>
        <w:tc>
          <w:tcPr>
            <w:tcW w:w="4250" w:type="pct"/>
          </w:tcPr>
          <w:p w14:paraId="26BA3592" w14:textId="77777777" w:rsidR="00AF2F5B" w:rsidRPr="00AF2F5B" w:rsidRDefault="00AF2F5B" w:rsidP="00AF2F5B">
            <w:pPr>
              <w:spacing w:before="100" w:beforeAutospacing="1" w:after="100" w:afterAutospacing="1" w:line="240" w:lineRule="auto"/>
              <w:rPr>
                <w:rFonts w:ascii="Times New Roman" w:eastAsia="Times New Roman" w:hAnsi="Times New Roman" w:cs="Times New Roman"/>
              </w:rPr>
            </w:pPr>
            <w:r w:rsidRPr="00AF2F5B">
              <w:rPr>
                <w:rFonts w:ascii="Arial" w:eastAsia="Times New Roman" w:hAnsi="Arial" w:cs="Arial"/>
              </w:rPr>
              <w:t>The government should not regulate TV violence.</w:t>
            </w:r>
          </w:p>
        </w:tc>
      </w:tr>
      <w:tr w:rsidR="00AF2F5B" w:rsidRPr="00AF2F5B" w14:paraId="6F8A4A83" w14:textId="77777777">
        <w:trPr>
          <w:tblCellSpacing w:w="15" w:type="dxa"/>
        </w:trPr>
        <w:tc>
          <w:tcPr>
            <w:tcW w:w="750" w:type="pct"/>
          </w:tcPr>
          <w:p w14:paraId="099A657A" w14:textId="77777777" w:rsidR="00AF2F5B" w:rsidRPr="00AF2F5B" w:rsidRDefault="00AF2F5B" w:rsidP="00AF2F5B">
            <w:pPr>
              <w:spacing w:after="0" w:line="240" w:lineRule="auto"/>
              <w:rPr>
                <w:rFonts w:ascii="Times New Roman" w:eastAsia="Times New Roman" w:hAnsi="Times New Roman" w:cs="Times New Roman"/>
              </w:rPr>
            </w:pPr>
          </w:p>
        </w:tc>
        <w:tc>
          <w:tcPr>
            <w:tcW w:w="4250" w:type="pct"/>
          </w:tcPr>
          <w:p w14:paraId="0333A695" w14:textId="5632D569" w:rsidR="00AF2F5B" w:rsidRPr="00AF2F5B" w:rsidRDefault="00AF2F5B" w:rsidP="00AF2F5B">
            <w:pPr>
              <w:spacing w:after="0" w:line="240" w:lineRule="auto"/>
              <w:rPr>
                <w:rFonts w:ascii="Times New Roman" w:eastAsia="Times New Roman" w:hAnsi="Times New Roman" w:cs="Times New Roman"/>
              </w:rPr>
            </w:pPr>
            <w:r w:rsidRPr="00AF2F5B">
              <w:rPr>
                <w:rFonts w:ascii="Times New Roman" w:eastAsia="Times New Roman" w:hAnsi="Times New Roman" w:cs="Times New Roman"/>
              </w:rPr>
              <w:t>---signal--- | --------------link to thesis----------------------- | ------primary support (reason)----</w:t>
            </w:r>
          </w:p>
        </w:tc>
      </w:tr>
      <w:tr w:rsidR="00AF2F5B" w:rsidRPr="00AF2F5B" w14:paraId="04D9F9CA" w14:textId="77777777">
        <w:trPr>
          <w:tblCellSpacing w:w="15" w:type="dxa"/>
        </w:trPr>
        <w:tc>
          <w:tcPr>
            <w:tcW w:w="750" w:type="pct"/>
          </w:tcPr>
          <w:p w14:paraId="27598020" w14:textId="77777777" w:rsidR="00AF2F5B" w:rsidRPr="00AF2F5B" w:rsidRDefault="00AF2F5B" w:rsidP="00AF2F5B">
            <w:pPr>
              <w:spacing w:after="0" w:line="240" w:lineRule="auto"/>
              <w:rPr>
                <w:rFonts w:ascii="Times New Roman" w:eastAsia="Times New Roman" w:hAnsi="Times New Roman" w:cs="Times New Roman"/>
              </w:rPr>
            </w:pPr>
            <w:r w:rsidRPr="00AF2F5B">
              <w:rPr>
                <w:rFonts w:ascii="Arial" w:eastAsia="Times New Roman" w:hAnsi="Arial" w:cs="Arial"/>
              </w:rPr>
              <w:t>P#2:</w:t>
            </w:r>
          </w:p>
        </w:tc>
        <w:tc>
          <w:tcPr>
            <w:tcW w:w="4250" w:type="pct"/>
          </w:tcPr>
          <w:p w14:paraId="2F9511D6" w14:textId="77777777" w:rsidR="00AF2F5B" w:rsidRPr="00AF2F5B" w:rsidRDefault="00AF2F5B" w:rsidP="00AF2F5B">
            <w:pPr>
              <w:spacing w:after="0" w:line="240" w:lineRule="auto"/>
              <w:rPr>
                <w:rFonts w:ascii="Times New Roman" w:eastAsia="Times New Roman" w:hAnsi="Times New Roman" w:cs="Times New Roman"/>
              </w:rPr>
            </w:pPr>
            <w:r w:rsidRPr="00AF2F5B">
              <w:rPr>
                <w:rFonts w:ascii="Arial" w:eastAsia="Times New Roman" w:hAnsi="Arial" w:cs="Arial"/>
                <w:b/>
                <w:bCs/>
              </w:rPr>
              <w:t>First of all</w:t>
            </w:r>
            <w:r w:rsidRPr="00AF2F5B">
              <w:rPr>
                <w:rFonts w:ascii="Arial" w:eastAsia="Times New Roman" w:hAnsi="Arial" w:cs="Arial"/>
              </w:rPr>
              <w:t xml:space="preserve">, </w:t>
            </w:r>
            <w:r w:rsidRPr="00AF2F5B">
              <w:rPr>
                <w:rFonts w:ascii="Arial" w:eastAsia="Times New Roman" w:hAnsi="Arial" w:cs="Arial"/>
                <w:b/>
                <w:bCs/>
              </w:rPr>
              <w:t>I oppose this government regulation</w:t>
            </w:r>
            <w:r w:rsidRPr="00AF2F5B">
              <w:rPr>
                <w:rFonts w:ascii="Arial" w:eastAsia="Times New Roman" w:hAnsi="Arial" w:cs="Arial"/>
              </w:rPr>
              <w:t xml:space="preserve"> </w:t>
            </w:r>
            <w:r w:rsidRPr="00AF2F5B">
              <w:rPr>
                <w:rFonts w:ascii="Arial" w:eastAsia="Times New Roman" w:hAnsi="Arial" w:cs="Arial"/>
                <w:b/>
                <w:bCs/>
              </w:rPr>
              <w:t>because it is censorship and violates the first amendment freedom of speech.</w:t>
            </w:r>
          </w:p>
        </w:tc>
      </w:tr>
      <w:tr w:rsidR="00AF2F5B" w:rsidRPr="00AF2F5B" w14:paraId="44EE5B2C" w14:textId="77777777">
        <w:trPr>
          <w:tblCellSpacing w:w="15" w:type="dxa"/>
        </w:trPr>
        <w:tc>
          <w:tcPr>
            <w:tcW w:w="750" w:type="pct"/>
          </w:tcPr>
          <w:p w14:paraId="395072F4" w14:textId="77777777" w:rsidR="00AF2F5B" w:rsidRPr="00AF2F5B" w:rsidRDefault="00AF2F5B" w:rsidP="00AF2F5B">
            <w:pPr>
              <w:spacing w:after="0" w:line="240" w:lineRule="auto"/>
              <w:rPr>
                <w:rFonts w:ascii="Times New Roman" w:eastAsia="Times New Roman" w:hAnsi="Times New Roman" w:cs="Times New Roman"/>
              </w:rPr>
            </w:pPr>
            <w:r w:rsidRPr="00AF2F5B">
              <w:rPr>
                <w:rFonts w:ascii="Times New Roman" w:eastAsia="Times New Roman" w:hAnsi="Times New Roman" w:cs="Times New Roman"/>
              </w:rPr>
              <w:t> </w:t>
            </w:r>
          </w:p>
        </w:tc>
        <w:tc>
          <w:tcPr>
            <w:tcW w:w="4250" w:type="pct"/>
          </w:tcPr>
          <w:p w14:paraId="5E56D9CC" w14:textId="77777777" w:rsidR="00AF2F5B" w:rsidRPr="00AF2F5B" w:rsidRDefault="00AF2F5B" w:rsidP="00AF2F5B">
            <w:pPr>
              <w:spacing w:after="0" w:line="240" w:lineRule="auto"/>
              <w:rPr>
                <w:rFonts w:ascii="Times New Roman" w:eastAsia="Times New Roman" w:hAnsi="Times New Roman" w:cs="Times New Roman"/>
              </w:rPr>
            </w:pPr>
            <w:r w:rsidRPr="00AF2F5B">
              <w:rPr>
                <w:rFonts w:ascii="Times New Roman" w:eastAsia="Times New Roman" w:hAnsi="Times New Roman" w:cs="Times New Roman"/>
              </w:rPr>
              <w:t> </w:t>
            </w:r>
          </w:p>
        </w:tc>
      </w:tr>
      <w:tr w:rsidR="00AF2F5B" w:rsidRPr="00AF2F5B" w14:paraId="4030FF51" w14:textId="77777777">
        <w:trPr>
          <w:tblCellSpacing w:w="15" w:type="dxa"/>
        </w:trPr>
        <w:tc>
          <w:tcPr>
            <w:tcW w:w="750" w:type="pct"/>
          </w:tcPr>
          <w:p w14:paraId="072C8EB0" w14:textId="77777777" w:rsidR="00AF2F5B" w:rsidRPr="00AF2F5B" w:rsidRDefault="00AF2F5B" w:rsidP="00AF2F5B">
            <w:pPr>
              <w:spacing w:after="0" w:line="240" w:lineRule="auto"/>
              <w:rPr>
                <w:rFonts w:ascii="Times New Roman" w:eastAsia="Times New Roman" w:hAnsi="Times New Roman" w:cs="Times New Roman"/>
              </w:rPr>
            </w:pPr>
            <w:r w:rsidRPr="00AF2F5B">
              <w:rPr>
                <w:rFonts w:ascii="Times New Roman" w:eastAsia="Times New Roman" w:hAnsi="Times New Roman" w:cs="Times New Roman"/>
              </w:rPr>
              <w:t> </w:t>
            </w:r>
          </w:p>
        </w:tc>
        <w:tc>
          <w:tcPr>
            <w:tcW w:w="4250" w:type="pct"/>
          </w:tcPr>
          <w:p w14:paraId="536AB866" w14:textId="77777777" w:rsidR="00AF2F5B" w:rsidRPr="00AF2F5B" w:rsidRDefault="00661911" w:rsidP="00AF2F5B">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AF2F5B" w:rsidRPr="00AF2F5B">
              <w:rPr>
                <w:rFonts w:ascii="Times New Roman" w:eastAsia="Times New Roman" w:hAnsi="Times New Roman" w:cs="Times New Roman"/>
              </w:rPr>
              <w:t>Signal | ------------link to thesis------------- | ------primary support (reason)-----------</w:t>
            </w:r>
          </w:p>
        </w:tc>
      </w:tr>
      <w:tr w:rsidR="00AF2F5B" w:rsidRPr="00AF2F5B" w14:paraId="247A860A" w14:textId="77777777">
        <w:trPr>
          <w:tblCellSpacing w:w="15" w:type="dxa"/>
        </w:trPr>
        <w:tc>
          <w:tcPr>
            <w:tcW w:w="750" w:type="pct"/>
          </w:tcPr>
          <w:p w14:paraId="32BF8D3C" w14:textId="77777777" w:rsidR="00AF2F5B" w:rsidRPr="00AF2F5B" w:rsidRDefault="00AF2F5B" w:rsidP="00AF2F5B">
            <w:pPr>
              <w:spacing w:after="0" w:line="240" w:lineRule="auto"/>
              <w:rPr>
                <w:rFonts w:ascii="Times New Roman" w:eastAsia="Times New Roman" w:hAnsi="Times New Roman" w:cs="Times New Roman"/>
              </w:rPr>
            </w:pPr>
            <w:r w:rsidRPr="00AF2F5B">
              <w:rPr>
                <w:rFonts w:ascii="Arial" w:eastAsia="Times New Roman" w:hAnsi="Arial" w:cs="Arial"/>
              </w:rPr>
              <w:t>P#3:</w:t>
            </w:r>
          </w:p>
        </w:tc>
        <w:tc>
          <w:tcPr>
            <w:tcW w:w="4250" w:type="pct"/>
          </w:tcPr>
          <w:p w14:paraId="799A0338" w14:textId="77777777" w:rsidR="00AF2F5B" w:rsidRPr="00AF2F5B" w:rsidRDefault="00AF2F5B" w:rsidP="00AF2F5B">
            <w:pPr>
              <w:spacing w:after="0" w:line="240" w:lineRule="auto"/>
              <w:rPr>
                <w:rFonts w:ascii="Times New Roman" w:eastAsia="Times New Roman" w:hAnsi="Times New Roman" w:cs="Times New Roman"/>
              </w:rPr>
            </w:pPr>
            <w:r w:rsidRPr="00AF2F5B">
              <w:rPr>
                <w:rFonts w:ascii="Arial" w:eastAsia="Times New Roman" w:hAnsi="Arial" w:cs="Arial"/>
                <w:b/>
                <w:bCs/>
              </w:rPr>
              <w:t>In addition</w:t>
            </w:r>
            <w:r w:rsidRPr="00AF2F5B">
              <w:rPr>
                <w:rFonts w:ascii="Arial" w:eastAsia="Times New Roman" w:hAnsi="Arial" w:cs="Arial"/>
              </w:rPr>
              <w:t xml:space="preserve">, </w:t>
            </w:r>
            <w:r w:rsidRPr="00AF2F5B">
              <w:rPr>
                <w:rFonts w:ascii="Arial" w:eastAsia="Times New Roman" w:hAnsi="Arial" w:cs="Arial"/>
                <w:b/>
                <w:bCs/>
              </w:rPr>
              <w:t>this regulation is a bad idea</w:t>
            </w:r>
            <w:r w:rsidRPr="00AF2F5B">
              <w:rPr>
                <w:rFonts w:ascii="Arial" w:eastAsia="Times New Roman" w:hAnsi="Arial" w:cs="Arial"/>
              </w:rPr>
              <w:t xml:space="preserve"> </w:t>
            </w:r>
            <w:r w:rsidRPr="00AF2F5B">
              <w:rPr>
                <w:rFonts w:ascii="Arial" w:eastAsia="Times New Roman" w:hAnsi="Arial" w:cs="Arial"/>
                <w:b/>
                <w:bCs/>
              </w:rPr>
              <w:t>because it would hurt the networks' business.</w:t>
            </w:r>
          </w:p>
        </w:tc>
      </w:tr>
      <w:tr w:rsidR="00AF2F5B" w:rsidRPr="00AF2F5B" w14:paraId="5D7D4B9C" w14:textId="77777777">
        <w:trPr>
          <w:tblCellSpacing w:w="15" w:type="dxa"/>
        </w:trPr>
        <w:tc>
          <w:tcPr>
            <w:tcW w:w="750" w:type="pct"/>
          </w:tcPr>
          <w:p w14:paraId="0B74E981" w14:textId="77777777" w:rsidR="00AF2F5B" w:rsidRPr="00AF2F5B" w:rsidRDefault="00AF2F5B" w:rsidP="00AF2F5B">
            <w:pPr>
              <w:spacing w:after="0" w:line="240" w:lineRule="auto"/>
              <w:rPr>
                <w:rFonts w:ascii="Times New Roman" w:eastAsia="Times New Roman" w:hAnsi="Times New Roman" w:cs="Times New Roman"/>
              </w:rPr>
            </w:pPr>
            <w:r w:rsidRPr="00AF2F5B">
              <w:rPr>
                <w:rFonts w:ascii="Times New Roman" w:eastAsia="Times New Roman" w:hAnsi="Times New Roman" w:cs="Times New Roman"/>
              </w:rPr>
              <w:t> </w:t>
            </w:r>
          </w:p>
        </w:tc>
        <w:tc>
          <w:tcPr>
            <w:tcW w:w="4250" w:type="pct"/>
          </w:tcPr>
          <w:p w14:paraId="1F2EB25D" w14:textId="77777777" w:rsidR="00AF2F5B" w:rsidRPr="00AF2F5B" w:rsidRDefault="00AF2F5B" w:rsidP="00AF2F5B">
            <w:pPr>
              <w:spacing w:after="0" w:line="240" w:lineRule="auto"/>
              <w:rPr>
                <w:rFonts w:ascii="Times New Roman" w:eastAsia="Times New Roman" w:hAnsi="Times New Roman" w:cs="Times New Roman"/>
              </w:rPr>
            </w:pPr>
            <w:r w:rsidRPr="00AF2F5B">
              <w:rPr>
                <w:rFonts w:ascii="Times New Roman" w:eastAsia="Times New Roman" w:hAnsi="Times New Roman" w:cs="Times New Roman"/>
              </w:rPr>
              <w:t> </w:t>
            </w:r>
          </w:p>
        </w:tc>
      </w:tr>
      <w:tr w:rsidR="00AF2F5B" w:rsidRPr="00AF2F5B" w14:paraId="17A63173" w14:textId="77777777">
        <w:trPr>
          <w:tblCellSpacing w:w="15" w:type="dxa"/>
        </w:trPr>
        <w:tc>
          <w:tcPr>
            <w:tcW w:w="750" w:type="pct"/>
          </w:tcPr>
          <w:p w14:paraId="2ACA97DC" w14:textId="77777777" w:rsidR="00AF2F5B" w:rsidRPr="00AF2F5B" w:rsidRDefault="00AF2F5B" w:rsidP="00AF2F5B">
            <w:pPr>
              <w:spacing w:after="0" w:line="240" w:lineRule="auto"/>
              <w:rPr>
                <w:rFonts w:ascii="Times New Roman" w:eastAsia="Times New Roman" w:hAnsi="Times New Roman" w:cs="Times New Roman"/>
              </w:rPr>
            </w:pPr>
            <w:r w:rsidRPr="00AF2F5B">
              <w:rPr>
                <w:rFonts w:ascii="Times New Roman" w:eastAsia="Times New Roman" w:hAnsi="Times New Roman" w:cs="Times New Roman"/>
              </w:rPr>
              <w:t> </w:t>
            </w:r>
          </w:p>
        </w:tc>
        <w:tc>
          <w:tcPr>
            <w:tcW w:w="4250" w:type="pct"/>
          </w:tcPr>
          <w:p w14:paraId="393093E3" w14:textId="77777777" w:rsidR="00AF2F5B" w:rsidRPr="00AF2F5B" w:rsidRDefault="00AF2F5B" w:rsidP="00AF2F5B">
            <w:pPr>
              <w:spacing w:after="0" w:line="240" w:lineRule="auto"/>
              <w:rPr>
                <w:rFonts w:ascii="Times New Roman" w:eastAsia="Times New Roman" w:hAnsi="Times New Roman" w:cs="Times New Roman"/>
              </w:rPr>
            </w:pPr>
            <w:r w:rsidRPr="00AF2F5B">
              <w:rPr>
                <w:rFonts w:ascii="Times New Roman" w:eastAsia="Times New Roman" w:hAnsi="Times New Roman" w:cs="Times New Roman"/>
              </w:rPr>
              <w:t>Signal | --------------------------link to thesis------------------------------------- | ------primary support (reason)</w:t>
            </w:r>
          </w:p>
        </w:tc>
      </w:tr>
      <w:tr w:rsidR="00AF2F5B" w:rsidRPr="00AF2F5B" w14:paraId="0FDC8065" w14:textId="77777777">
        <w:trPr>
          <w:tblCellSpacing w:w="15" w:type="dxa"/>
        </w:trPr>
        <w:tc>
          <w:tcPr>
            <w:tcW w:w="750" w:type="pct"/>
          </w:tcPr>
          <w:p w14:paraId="5DC3D547" w14:textId="77777777" w:rsidR="00AF2F5B" w:rsidRPr="00AF2F5B" w:rsidRDefault="00AF2F5B" w:rsidP="00AF2F5B">
            <w:pPr>
              <w:spacing w:after="0" w:line="240" w:lineRule="auto"/>
              <w:rPr>
                <w:rFonts w:ascii="Times New Roman" w:eastAsia="Times New Roman" w:hAnsi="Times New Roman" w:cs="Times New Roman"/>
              </w:rPr>
            </w:pPr>
            <w:r w:rsidRPr="00AF2F5B">
              <w:rPr>
                <w:rFonts w:ascii="Arial" w:eastAsia="Times New Roman" w:hAnsi="Arial" w:cs="Arial"/>
              </w:rPr>
              <w:t>P#4:</w:t>
            </w:r>
          </w:p>
        </w:tc>
        <w:tc>
          <w:tcPr>
            <w:tcW w:w="4250" w:type="pct"/>
          </w:tcPr>
          <w:p w14:paraId="3CD9F017" w14:textId="77777777" w:rsidR="00AF2F5B" w:rsidRPr="00AF2F5B" w:rsidRDefault="00AF2F5B" w:rsidP="00AF2F5B">
            <w:pPr>
              <w:spacing w:after="0" w:line="240" w:lineRule="auto"/>
              <w:rPr>
                <w:rFonts w:ascii="Times New Roman" w:eastAsia="Times New Roman" w:hAnsi="Times New Roman" w:cs="Times New Roman"/>
              </w:rPr>
            </w:pPr>
            <w:r w:rsidRPr="00AF2F5B">
              <w:rPr>
                <w:rFonts w:ascii="Arial" w:eastAsia="Times New Roman" w:hAnsi="Arial" w:cs="Arial"/>
                <w:b/>
                <w:bCs/>
              </w:rPr>
              <w:t>Finally</w:t>
            </w:r>
            <w:r w:rsidRPr="00AF2F5B">
              <w:rPr>
                <w:rFonts w:ascii="Arial" w:eastAsia="Times New Roman" w:hAnsi="Arial" w:cs="Arial"/>
              </w:rPr>
              <w:t xml:space="preserve">, </w:t>
            </w:r>
            <w:r w:rsidRPr="00AF2F5B">
              <w:rPr>
                <w:rFonts w:ascii="Arial" w:eastAsia="Times New Roman" w:hAnsi="Arial" w:cs="Arial"/>
                <w:b/>
                <w:bCs/>
              </w:rPr>
              <w:t>I believe the government should not regulate TV violence</w:t>
            </w:r>
            <w:r w:rsidRPr="00AF2F5B">
              <w:rPr>
                <w:rFonts w:ascii="Arial" w:eastAsia="Times New Roman" w:hAnsi="Arial" w:cs="Arial"/>
              </w:rPr>
              <w:t xml:space="preserve"> </w:t>
            </w:r>
            <w:r w:rsidRPr="00AF2F5B">
              <w:rPr>
                <w:rFonts w:ascii="Arial" w:eastAsia="Times New Roman" w:hAnsi="Arial" w:cs="Arial"/>
                <w:b/>
                <w:bCs/>
              </w:rPr>
              <w:t>because it is not necessary--TV is not the cause of violence in America.</w:t>
            </w:r>
          </w:p>
        </w:tc>
      </w:tr>
    </w:tbl>
    <w:p w14:paraId="19365499" w14:textId="77777777" w:rsidR="00AF2F5B" w:rsidRPr="00AF2F5B" w:rsidRDefault="00AF2F5B" w:rsidP="00AF2F5B">
      <w:pPr>
        <w:spacing w:before="100" w:beforeAutospacing="1" w:after="100" w:afterAutospacing="1" w:line="240" w:lineRule="auto"/>
        <w:rPr>
          <w:rFonts w:ascii="Times New Roman" w:eastAsia="Times New Roman" w:hAnsi="Times New Roman" w:cs="Times New Roman"/>
        </w:rPr>
      </w:pPr>
      <w:r w:rsidRPr="00AF2F5B">
        <w:rPr>
          <w:rFonts w:ascii="Arial" w:eastAsia="Times New Roman" w:hAnsi="Arial" w:cs="Arial"/>
        </w:rPr>
        <w:t>Think of these sentences like a one-two-three punch: transition-link-reason.</w:t>
      </w:r>
    </w:p>
    <w:p w14:paraId="54582402" w14:textId="77777777" w:rsidR="00AF2F5B" w:rsidRPr="00AF2F5B" w:rsidRDefault="00AF2F5B" w:rsidP="00AF2F5B">
      <w:pPr>
        <w:pStyle w:val="NormalWeb"/>
        <w:rPr>
          <w:sz w:val="22"/>
          <w:szCs w:val="22"/>
        </w:rPr>
      </w:pPr>
      <w:r>
        <w:rPr>
          <w:rFonts w:ascii="Arial" w:hAnsi="Arial" w:cs="Arial"/>
          <w:sz w:val="22"/>
          <w:szCs w:val="22"/>
        </w:rPr>
        <w:t>T</w:t>
      </w:r>
      <w:r w:rsidRPr="00AF2F5B">
        <w:rPr>
          <w:rFonts w:ascii="Arial" w:hAnsi="Arial" w:cs="Arial"/>
          <w:sz w:val="22"/>
          <w:szCs w:val="22"/>
        </w:rPr>
        <w:t>he most important feature of these transition sentences is the LINK back to the thesis. Always present your Primary Supports in terms of the Thesis which they are supporting or developing. You can repeat the Thesis word for word in your transitions, but in order not to sound too redundant, you would be wise to vary the way your link back to your thesis. All you need to do is remind the reader of what the whole paper is about (your thesis).</w:t>
      </w:r>
    </w:p>
    <w:p w14:paraId="546A43EE" w14:textId="77777777" w:rsidR="00AF2F5B" w:rsidRPr="00AF2F5B" w:rsidRDefault="00AF2F5B" w:rsidP="00AF2F5B">
      <w:pPr>
        <w:pStyle w:val="NormalWeb"/>
        <w:rPr>
          <w:sz w:val="22"/>
          <w:szCs w:val="22"/>
        </w:rPr>
      </w:pPr>
      <w:r w:rsidRPr="00AF2F5B">
        <w:rPr>
          <w:rFonts w:ascii="Arial" w:hAnsi="Arial" w:cs="Arial"/>
          <w:sz w:val="22"/>
          <w:szCs w:val="22"/>
        </w:rPr>
        <w:t>Here is an example of varying the phrasing of your link back to the thesis:</w:t>
      </w:r>
    </w:p>
    <w:p w14:paraId="0BBCEE2F" w14:textId="77777777" w:rsidR="00AF2F5B" w:rsidRPr="00AF2F5B" w:rsidRDefault="00AF2F5B" w:rsidP="00AF2F5B">
      <w:pPr>
        <w:pStyle w:val="NormalWeb"/>
        <w:rPr>
          <w:sz w:val="22"/>
          <w:szCs w:val="22"/>
        </w:rPr>
      </w:pPr>
      <w:r>
        <w:rPr>
          <w:rFonts w:ascii="Arial" w:hAnsi="Arial" w:cs="Arial"/>
          <w:sz w:val="22"/>
          <w:szCs w:val="22"/>
        </w:rPr>
        <w:t>Essay Question: What is Hamlet’s tragic flaw?</w:t>
      </w:r>
      <w:r>
        <w:rPr>
          <w:rFonts w:ascii="Arial" w:hAnsi="Arial" w:cs="Arial"/>
          <w:sz w:val="22"/>
          <w:szCs w:val="22"/>
        </w:rPr>
        <w:br/>
      </w:r>
      <w:r w:rsidRPr="00AF2F5B">
        <w:rPr>
          <w:rFonts w:ascii="Arial" w:hAnsi="Arial" w:cs="Arial"/>
          <w:sz w:val="22"/>
          <w:szCs w:val="22"/>
        </w:rPr>
        <w:t>Thesis: Hamlet's tragic flaw is his cowardice.</w:t>
      </w:r>
      <w:r w:rsidRPr="00AF2F5B">
        <w:rPr>
          <w:sz w:val="22"/>
          <w:szCs w:val="22"/>
        </w:rPr>
        <w:br/>
      </w:r>
      <w:r w:rsidRPr="00AF2F5B">
        <w:rPr>
          <w:rFonts w:ascii="Arial" w:hAnsi="Arial" w:cs="Arial"/>
          <w:sz w:val="22"/>
          <w:szCs w:val="22"/>
        </w:rPr>
        <w:t>P#2: First, cowardice as Hamlet's tragic flaw can be seen ...</w:t>
      </w:r>
      <w:r w:rsidRPr="00AF2F5B">
        <w:rPr>
          <w:rFonts w:ascii="Arial" w:hAnsi="Arial" w:cs="Arial"/>
          <w:sz w:val="22"/>
          <w:szCs w:val="22"/>
        </w:rPr>
        <w:br/>
        <w:t>P#3: Further evidence pointing to fear and lack of courage as his tragic flaw can be seen...</w:t>
      </w:r>
      <w:r w:rsidRPr="00AF2F5B">
        <w:rPr>
          <w:rFonts w:ascii="Arial" w:hAnsi="Arial" w:cs="Arial"/>
          <w:sz w:val="22"/>
          <w:szCs w:val="22"/>
        </w:rPr>
        <w:br/>
        <w:t>P#4: Finally, Hamlet's flaw is clearly cowardice because...</w:t>
      </w:r>
    </w:p>
    <w:p w14:paraId="6A0A4A0D" w14:textId="328263A8" w:rsidR="00AF2F5B" w:rsidRPr="00661911" w:rsidRDefault="00AF2F5B">
      <w:r>
        <w:t xml:space="preserve">Note: This example manages to avoid using “because.” I urge you to use because as you introduce your Primary Supports because it clearly frames this content as a reason. </w:t>
      </w:r>
      <w:r w:rsidR="00661911">
        <w:br/>
      </w:r>
      <w:r w:rsidRPr="00AF2F5B">
        <w:rPr>
          <w:sz w:val="20"/>
          <w:szCs w:val="20"/>
        </w:rPr>
        <w:t xml:space="preserve">Material taken from the </w:t>
      </w:r>
      <w:hyperlink r:id="rId7" w:history="1">
        <w:r w:rsidRPr="003825C5">
          <w:rPr>
            <w:rStyle w:val="Hyperlink"/>
            <w:sz w:val="20"/>
            <w:szCs w:val="20"/>
          </w:rPr>
          <w:t>Guide for Coherence</w:t>
        </w:r>
      </w:hyperlink>
    </w:p>
    <w:sectPr w:rsidR="00AF2F5B" w:rsidRPr="00661911" w:rsidSect="00AF2F5B">
      <w:footerReference w:type="default" r:id="rId8"/>
      <w:pgSz w:w="12240" w:h="15840"/>
      <w:pgMar w:top="1296"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02897" w14:textId="77777777" w:rsidR="003825C5" w:rsidRDefault="003825C5" w:rsidP="003825C5">
      <w:pPr>
        <w:spacing w:after="0" w:line="240" w:lineRule="auto"/>
      </w:pPr>
      <w:r>
        <w:separator/>
      </w:r>
    </w:p>
  </w:endnote>
  <w:endnote w:type="continuationSeparator" w:id="0">
    <w:p w14:paraId="2EAC3626" w14:textId="77777777" w:rsidR="003825C5" w:rsidRDefault="003825C5" w:rsidP="00382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We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58262" w14:textId="77777777" w:rsidR="003825C5" w:rsidRDefault="003825C5" w:rsidP="003825C5">
    <w:pPr>
      <w:pStyle w:val="Footer"/>
    </w:pPr>
    <w:r>
      <w:rPr>
        <w:rFonts w:ascii="Myriad Web" w:hAnsi="Myriad Web"/>
        <w:noProof/>
        <w:color w:val="000066"/>
        <w:shd w:val="clear" w:color="auto" w:fill="FFFFFF"/>
      </w:rPr>
      <w:drawing>
        <wp:inline distT="0" distB="0" distL="0" distR="0" wp14:anchorId="7657BB1F" wp14:editId="1EB28615">
          <wp:extent cx="838200" cy="295275"/>
          <wp:effectExtent l="0" t="0" r="0" b="0"/>
          <wp:docPr id="4" name="Picture 4"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Myriad Web" w:hAnsi="Myriad Web"/>
        <w:color w:val="000000"/>
        <w:shd w:val="clear" w:color="auto" w:fill="FFFFFF"/>
      </w:rPr>
      <w:t> </w:t>
    </w:r>
    <w:r>
      <w:rPr>
        <w:rFonts w:ascii="Myriad Web" w:hAnsi="Myriad Web"/>
        <w:color w:val="000000"/>
      </w:rPr>
      <w:br/>
    </w:r>
    <w:r w:rsidRPr="00926375">
      <w:rPr>
        <w:rFonts w:ascii="Myriad Web" w:hAnsi="Myriad Web"/>
        <w:color w:val="000000"/>
        <w:sz w:val="16"/>
        <w:szCs w:val="16"/>
        <w:shd w:val="clear" w:color="auto" w:fill="FFFFFF"/>
      </w:rPr>
      <w:t>Created by L. Lennie Irvin</w:t>
    </w:r>
    <w:r>
      <w:rPr>
        <w:rFonts w:ascii="Myriad Web" w:hAnsi="Myriad Web"/>
        <w:color w:val="000000"/>
        <w:sz w:val="16"/>
        <w:szCs w:val="16"/>
        <w:shd w:val="clear" w:color="auto" w:fill="FFFFFF"/>
      </w:rPr>
      <w:t xml:space="preserve">. </w:t>
    </w:r>
    <w:r w:rsidRPr="00926375">
      <w:rPr>
        <w:rFonts w:ascii="Myriad Web" w:hAnsi="Myriad Web"/>
        <w:color w:val="000000"/>
        <w:sz w:val="16"/>
        <w:szCs w:val="16"/>
        <w:shd w:val="clear" w:color="auto" w:fill="FFFFFF"/>
      </w:rPr>
      <w:t>This work is licensed under a </w:t>
    </w:r>
    <w:hyperlink r:id="rId3" w:history="1">
      <w:r w:rsidRPr="00926375">
        <w:rPr>
          <w:rStyle w:val="Hyperlink"/>
          <w:rFonts w:ascii="Myriad Web" w:hAnsi="Myriad Web"/>
          <w:color w:val="000066"/>
          <w:sz w:val="16"/>
          <w:szCs w:val="16"/>
          <w:shd w:val="clear" w:color="auto" w:fill="FFFFFF"/>
        </w:rPr>
        <w:t>Creative Commons Attribution-</w:t>
      </w:r>
      <w:proofErr w:type="spellStart"/>
      <w:r w:rsidRPr="00926375">
        <w:rPr>
          <w:rStyle w:val="Hyperlink"/>
          <w:rFonts w:ascii="Myriad Web" w:hAnsi="Myriad Web"/>
          <w:color w:val="000066"/>
          <w:sz w:val="16"/>
          <w:szCs w:val="16"/>
          <w:shd w:val="clear" w:color="auto" w:fill="FFFFFF"/>
        </w:rPr>
        <w:t>NonCommercial</w:t>
      </w:r>
      <w:proofErr w:type="spellEnd"/>
      <w:r w:rsidRPr="00926375">
        <w:rPr>
          <w:rStyle w:val="Hyperlink"/>
          <w:rFonts w:ascii="Myriad Web" w:hAnsi="Myriad Web"/>
          <w:color w:val="000066"/>
          <w:sz w:val="16"/>
          <w:szCs w:val="16"/>
          <w:shd w:val="clear" w:color="auto" w:fill="FFFFFF"/>
        </w:rPr>
        <w:t xml:space="preserve"> 4.0 International License</w:t>
      </w:r>
    </w:hyperlink>
    <w:r>
      <w:rPr>
        <w:rFonts w:ascii="Myriad Web" w:hAnsi="Myriad Web"/>
        <w:color w:val="000000"/>
        <w:shd w:val="clear" w:color="auto" w:fill="FFFFFF"/>
      </w:rPr>
      <w:t> </w:t>
    </w:r>
  </w:p>
  <w:p w14:paraId="08242251" w14:textId="77777777" w:rsidR="003825C5" w:rsidRDefault="00382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18133" w14:textId="77777777" w:rsidR="003825C5" w:rsidRDefault="003825C5" w:rsidP="003825C5">
      <w:pPr>
        <w:spacing w:after="0" w:line="240" w:lineRule="auto"/>
      </w:pPr>
      <w:r>
        <w:separator/>
      </w:r>
    </w:p>
  </w:footnote>
  <w:footnote w:type="continuationSeparator" w:id="0">
    <w:p w14:paraId="3000651F" w14:textId="77777777" w:rsidR="003825C5" w:rsidRDefault="003825C5" w:rsidP="003825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FD"/>
    <w:rsid w:val="00044865"/>
    <w:rsid w:val="000D4C5A"/>
    <w:rsid w:val="00262423"/>
    <w:rsid w:val="003825C5"/>
    <w:rsid w:val="00485B8D"/>
    <w:rsid w:val="005D380C"/>
    <w:rsid w:val="00661911"/>
    <w:rsid w:val="006B0E89"/>
    <w:rsid w:val="00811C51"/>
    <w:rsid w:val="00862877"/>
    <w:rsid w:val="00881D32"/>
    <w:rsid w:val="00891D31"/>
    <w:rsid w:val="008C28D3"/>
    <w:rsid w:val="008E4CA6"/>
    <w:rsid w:val="008F7F14"/>
    <w:rsid w:val="0098349D"/>
    <w:rsid w:val="009F5F10"/>
    <w:rsid w:val="00A47B4D"/>
    <w:rsid w:val="00AF2F5B"/>
    <w:rsid w:val="00B80F0D"/>
    <w:rsid w:val="00B93178"/>
    <w:rsid w:val="00C43F57"/>
    <w:rsid w:val="00CA5D7C"/>
    <w:rsid w:val="00CB6A5A"/>
    <w:rsid w:val="00D85354"/>
    <w:rsid w:val="00DA15FD"/>
    <w:rsid w:val="00DF737A"/>
    <w:rsid w:val="00ED12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9F34"/>
  <w15:docId w15:val="{BD4BDA68-FB29-4111-BF6D-450E8B1A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F2F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F2F5B"/>
    <w:rPr>
      <w:rFonts w:ascii="Times New Roman" w:eastAsia="Times New Roman" w:hAnsi="Times New Roman" w:cs="Times New Roman"/>
      <w:b/>
      <w:bCs/>
      <w:sz w:val="27"/>
      <w:szCs w:val="27"/>
    </w:rPr>
  </w:style>
  <w:style w:type="paragraph" w:styleId="NormalWeb">
    <w:name w:val="Normal (Web)"/>
    <w:basedOn w:val="Normal"/>
    <w:uiPriority w:val="99"/>
    <w:unhideWhenUsed/>
    <w:rsid w:val="00AF2F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2F5B"/>
    <w:rPr>
      <w:color w:val="0000FF" w:themeColor="hyperlink"/>
      <w:u w:val="single"/>
    </w:rPr>
  </w:style>
  <w:style w:type="character" w:styleId="Emphasis">
    <w:name w:val="Emphasis"/>
    <w:basedOn w:val="DefaultParagraphFont"/>
    <w:uiPriority w:val="20"/>
    <w:rsid w:val="00D85354"/>
    <w:rPr>
      <w:i/>
    </w:rPr>
  </w:style>
  <w:style w:type="paragraph" w:styleId="Header">
    <w:name w:val="header"/>
    <w:basedOn w:val="Normal"/>
    <w:link w:val="HeaderChar"/>
    <w:uiPriority w:val="99"/>
    <w:unhideWhenUsed/>
    <w:rsid w:val="00382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5C5"/>
  </w:style>
  <w:style w:type="paragraph" w:styleId="Footer">
    <w:name w:val="footer"/>
    <w:basedOn w:val="Normal"/>
    <w:link w:val="FooterChar"/>
    <w:uiPriority w:val="99"/>
    <w:unhideWhenUsed/>
    <w:rsid w:val="00382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5C5"/>
  </w:style>
  <w:style w:type="character" w:styleId="UnresolvedMention">
    <w:name w:val="Unresolved Mention"/>
    <w:basedOn w:val="DefaultParagraphFont"/>
    <w:uiPriority w:val="99"/>
    <w:semiHidden/>
    <w:unhideWhenUsed/>
    <w:rsid w:val="00382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294839">
      <w:bodyDiv w:val="1"/>
      <w:marLeft w:val="0"/>
      <w:marRight w:val="0"/>
      <w:marTop w:val="0"/>
      <w:marBottom w:val="0"/>
      <w:divBdr>
        <w:top w:val="none" w:sz="0" w:space="0" w:color="auto"/>
        <w:left w:val="none" w:sz="0" w:space="0" w:color="auto"/>
        <w:bottom w:val="none" w:sz="0" w:space="0" w:color="auto"/>
        <w:right w:val="none" w:sz="0" w:space="0" w:color="auto"/>
      </w:divBdr>
    </w:div>
    <w:div w:id="1803227853">
      <w:bodyDiv w:val="1"/>
      <w:marLeft w:val="0"/>
      <w:marRight w:val="0"/>
      <w:marTop w:val="0"/>
      <w:marBottom w:val="0"/>
      <w:divBdr>
        <w:top w:val="none" w:sz="0" w:space="0" w:color="auto"/>
        <w:left w:val="none" w:sz="0" w:space="0" w:color="auto"/>
        <w:bottom w:val="none" w:sz="0" w:space="0" w:color="auto"/>
        <w:right w:val="none" w:sz="0" w:space="0" w:color="auto"/>
      </w:divBdr>
      <w:divsChild>
        <w:div w:id="1673944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lirvin.net/WGuides/Coherenc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rvin.net/1302/EGcritessaywresearch.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Alamo Colleges</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Lennie Irvin</dc:creator>
  <cp:lastModifiedBy>Lennie Irvin</cp:lastModifiedBy>
  <cp:revision>2</cp:revision>
  <cp:lastPrinted>2016-04-12T11:31:00Z</cp:lastPrinted>
  <dcterms:created xsi:type="dcterms:W3CDTF">2021-02-14T15:51:00Z</dcterms:created>
  <dcterms:modified xsi:type="dcterms:W3CDTF">2021-02-14T15:51:00Z</dcterms:modified>
</cp:coreProperties>
</file>